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7462B3">
        <w:rPr>
          <w:sz w:val="28"/>
        </w:rPr>
        <w:t>1237</w:t>
      </w:r>
      <w:r>
        <w:rPr>
          <w:sz w:val="28"/>
        </w:rPr>
        <w:t>-2201/202</w:t>
      </w:r>
      <w:r w:rsidR="008B10E2">
        <w:rPr>
          <w:sz w:val="28"/>
        </w:rPr>
        <w:t>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0576C7" w:rsidR="000576C7">
        <w:rPr>
          <w:sz w:val="28"/>
        </w:rPr>
        <w:t xml:space="preserve"> </w:t>
      </w:r>
      <w:r w:rsidR="002A0522">
        <w:rPr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>05 сентября</w:t>
      </w:r>
      <w:r w:rsidR="008B10E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                      г. Нягань ХМАО-Югры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Л.Г. Волкова,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462B3">
        <w:rPr>
          <w:color w:val="FF0000"/>
          <w:sz w:val="28"/>
          <w:szCs w:val="28"/>
        </w:rPr>
        <w:t>Кусова Алихана Максимовича</w:t>
      </w:r>
      <w:r w:rsidR="005664FD">
        <w:rPr>
          <w:sz w:val="28"/>
          <w:szCs w:val="28"/>
        </w:rPr>
        <w:t xml:space="preserve">, </w:t>
      </w:r>
      <w:r w:rsidR="002A0522">
        <w:rPr>
          <w:sz w:val="28"/>
          <w:szCs w:val="28"/>
        </w:rPr>
        <w:t>*</w:t>
      </w:r>
      <w:r w:rsidR="005664FD">
        <w:rPr>
          <w:sz w:val="28"/>
          <w:szCs w:val="28"/>
        </w:rPr>
        <w:t xml:space="preserve"> года рождения, уроженца </w:t>
      </w:r>
      <w:r w:rsidR="002A0522">
        <w:rPr>
          <w:sz w:val="28"/>
          <w:szCs w:val="28"/>
        </w:rPr>
        <w:t>*</w:t>
      </w:r>
      <w:r w:rsidR="005664FD">
        <w:rPr>
          <w:sz w:val="28"/>
          <w:szCs w:val="28"/>
        </w:rPr>
        <w:t xml:space="preserve">, гражданина РФ, </w:t>
      </w:r>
      <w:r w:rsidR="007462B3">
        <w:rPr>
          <w:sz w:val="28"/>
          <w:szCs w:val="28"/>
        </w:rPr>
        <w:t>водитель</w:t>
      </w:r>
      <w:r w:rsidR="0092155D">
        <w:rPr>
          <w:sz w:val="28"/>
          <w:szCs w:val="28"/>
        </w:rPr>
        <w:t xml:space="preserve">ское удостоверение </w:t>
      </w:r>
      <w:r w:rsidR="002A0522">
        <w:rPr>
          <w:sz w:val="28"/>
          <w:szCs w:val="28"/>
        </w:rPr>
        <w:t>*</w:t>
      </w:r>
      <w:r w:rsidR="005664FD">
        <w:rPr>
          <w:sz w:val="28"/>
          <w:szCs w:val="28"/>
        </w:rPr>
        <w:t xml:space="preserve">,  </w:t>
      </w:r>
      <w:r w:rsidR="0092155D">
        <w:rPr>
          <w:sz w:val="28"/>
          <w:szCs w:val="28"/>
        </w:rPr>
        <w:t xml:space="preserve">не </w:t>
      </w:r>
      <w:r w:rsidR="005664FD">
        <w:rPr>
          <w:sz w:val="28"/>
          <w:szCs w:val="28"/>
        </w:rPr>
        <w:t xml:space="preserve">работающего, зарегистрированного и проживающего по адресу: ХМАО–Югра, </w:t>
      </w:r>
      <w:r w:rsidR="002A0522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>
      <w:pPr>
        <w:ind w:left="-142" w:right="282"/>
        <w:jc w:val="center"/>
        <w:rPr>
          <w:sz w:val="28"/>
        </w:rPr>
      </w:pPr>
    </w:p>
    <w:p w:rsidR="0026450E" w:rsidP="0026450E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19 июля</w:t>
      </w:r>
      <w:r w:rsidR="0080445B">
        <w:rPr>
          <w:sz w:val="28"/>
        </w:rPr>
        <w:t xml:space="preserve"> 2024</w:t>
      </w:r>
      <w:r w:rsidR="00931571">
        <w:rPr>
          <w:sz w:val="28"/>
        </w:rPr>
        <w:t xml:space="preserve"> года в </w:t>
      </w:r>
      <w:r>
        <w:rPr>
          <w:sz w:val="28"/>
        </w:rPr>
        <w:t>15</w:t>
      </w:r>
      <w:r w:rsidR="00931571">
        <w:rPr>
          <w:sz w:val="28"/>
        </w:rPr>
        <w:t xml:space="preserve"> час</w:t>
      </w:r>
      <w:r w:rsidR="002F75A7">
        <w:rPr>
          <w:sz w:val="28"/>
        </w:rPr>
        <w:t>ов</w:t>
      </w:r>
      <w:r w:rsidR="00931571">
        <w:rPr>
          <w:sz w:val="28"/>
        </w:rPr>
        <w:t xml:space="preserve"> </w:t>
      </w:r>
      <w:r>
        <w:rPr>
          <w:sz w:val="28"/>
        </w:rPr>
        <w:t>16</w:t>
      </w:r>
      <w:r w:rsidR="006153B1">
        <w:rPr>
          <w:sz w:val="28"/>
        </w:rPr>
        <w:t xml:space="preserve"> </w:t>
      </w:r>
      <w:r w:rsidR="00931571">
        <w:rPr>
          <w:sz w:val="28"/>
        </w:rPr>
        <w:t xml:space="preserve">минут на </w:t>
      </w:r>
      <w:r w:rsidR="002A0522">
        <w:rPr>
          <w:sz w:val="28"/>
        </w:rPr>
        <w:t>*</w:t>
      </w:r>
      <w:r w:rsidR="00931571">
        <w:rPr>
          <w:sz w:val="28"/>
        </w:rPr>
        <w:t xml:space="preserve"> </w:t>
      </w:r>
      <w:r w:rsidR="00A56FA1">
        <w:rPr>
          <w:sz w:val="28"/>
        </w:rPr>
        <w:t>к</w:t>
      </w:r>
      <w:r w:rsidR="00931571">
        <w:rPr>
          <w:sz w:val="28"/>
        </w:rPr>
        <w:t xml:space="preserve">м автодороги </w:t>
      </w:r>
      <w:r w:rsidR="002A0522">
        <w:rPr>
          <w:sz w:val="28"/>
        </w:rPr>
        <w:t>*</w:t>
      </w:r>
      <w:r w:rsidR="00931571">
        <w:rPr>
          <w:sz w:val="28"/>
        </w:rPr>
        <w:t xml:space="preserve"> </w:t>
      </w:r>
      <w:r>
        <w:rPr>
          <w:sz w:val="28"/>
        </w:rPr>
        <w:t>Кусов А.М</w:t>
      </w:r>
      <w:r w:rsidR="00933259">
        <w:rPr>
          <w:sz w:val="28"/>
        </w:rPr>
        <w:t>.</w:t>
      </w:r>
      <w:r w:rsidR="00931571">
        <w:rPr>
          <w:sz w:val="28"/>
        </w:rPr>
        <w:t xml:space="preserve">, управляя транспортным средством </w:t>
      </w:r>
      <w:r w:rsidR="002A0522">
        <w:rPr>
          <w:sz w:val="28"/>
        </w:rPr>
        <w:t>*</w:t>
      </w:r>
      <w:r w:rsidR="00931571">
        <w:rPr>
          <w:sz w:val="28"/>
        </w:rPr>
        <w:t xml:space="preserve">, государственный регистрационный знак </w:t>
      </w:r>
      <w:r w:rsidR="002A0522">
        <w:rPr>
          <w:sz w:val="28"/>
        </w:rPr>
        <w:t>*</w:t>
      </w:r>
      <w:r w:rsidR="00931571">
        <w:rPr>
          <w:sz w:val="28"/>
        </w:rPr>
        <w:t xml:space="preserve">, </w:t>
      </w:r>
      <w:r>
        <w:rPr>
          <w:sz w:val="28"/>
        </w:rPr>
        <w:t>совершил выезд на полосу</w:t>
      </w:r>
      <w:r w:rsidR="002F75A7">
        <w:rPr>
          <w:sz w:val="28"/>
        </w:rPr>
        <w:t>,</w:t>
      </w:r>
      <w:r w:rsidR="00FB054D">
        <w:rPr>
          <w:sz w:val="28"/>
        </w:rPr>
        <w:t xml:space="preserve"> </w:t>
      </w:r>
      <w:r>
        <w:rPr>
          <w:sz w:val="28"/>
        </w:rPr>
        <w:t>предназначенную для встречного движения</w:t>
      </w:r>
      <w:r w:rsidR="00FB054D">
        <w:rPr>
          <w:sz w:val="28"/>
        </w:rPr>
        <w:t>,</w:t>
      </w:r>
      <w:r w:rsidR="005664FD">
        <w:rPr>
          <w:sz w:val="28"/>
        </w:rPr>
        <w:t xml:space="preserve"> </w:t>
      </w:r>
      <w:r>
        <w:rPr>
          <w:sz w:val="28"/>
        </w:rPr>
        <w:t xml:space="preserve">с соблюдением требований ПДД РФ, при этом завершил данный маневр в </w:t>
      </w:r>
      <w:r w:rsidR="001F3684">
        <w:rPr>
          <w:sz w:val="28"/>
        </w:rPr>
        <w:t>зоне действия дорожного знака 3.20 «Обгон запрещен»</w:t>
      </w:r>
      <w:r w:rsidR="005664FD">
        <w:rPr>
          <w:sz w:val="28"/>
        </w:rPr>
        <w:t xml:space="preserve"> и дорожной разметки 1.1</w:t>
      </w:r>
      <w:r w:rsidR="00FB054D">
        <w:rPr>
          <w:sz w:val="28"/>
        </w:rPr>
        <w:t>,</w:t>
      </w:r>
      <w:r>
        <w:rPr>
          <w:sz w:val="28"/>
        </w:rPr>
        <w:t xml:space="preserve"> в нарушение пункт</w:t>
      </w:r>
      <w:r>
        <w:rPr>
          <w:sz w:val="28"/>
        </w:rPr>
        <w:t>ов</w:t>
      </w:r>
      <w:r>
        <w:rPr>
          <w:sz w:val="28"/>
        </w:rPr>
        <w:t xml:space="preserve"> 1.3</w:t>
      </w:r>
      <w:r>
        <w:rPr>
          <w:sz w:val="28"/>
        </w:rPr>
        <w:t>, 9.1.1</w:t>
      </w:r>
      <w:r>
        <w:rPr>
          <w:sz w:val="28"/>
        </w:rPr>
        <w:t xml:space="preserve"> ПДД РФ</w:t>
      </w:r>
      <w:r w:rsidR="00931571">
        <w:rPr>
          <w:sz w:val="28"/>
        </w:rPr>
        <w:t>.</w:t>
      </w:r>
    </w:p>
    <w:p w:rsidR="00714674" w:rsidRPr="00714674" w:rsidP="00714674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</w:rPr>
        <w:t>Кусов А.М</w:t>
      </w:r>
      <w:r w:rsidRPr="00714674">
        <w:rPr>
          <w:sz w:val="28"/>
          <w:szCs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>
        <w:rPr>
          <w:sz w:val="28"/>
          <w:szCs w:val="28"/>
        </w:rPr>
        <w:t>согласно телефонограммы, просил дело об административном правонарушении рассмотреть в его отсутствие, с протоколом согласен, вину признает.</w:t>
      </w:r>
    </w:p>
    <w:p w:rsidR="00714674" w:rsidP="00714674">
      <w:pPr>
        <w:pStyle w:val="BodyText"/>
        <w:ind w:left="-142" w:right="282" w:firstLine="708"/>
        <w:rPr>
          <w:sz w:val="28"/>
          <w:szCs w:val="28"/>
        </w:rPr>
      </w:pPr>
      <w:r w:rsidRPr="00714674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>
        <w:rPr>
          <w:sz w:val="28"/>
        </w:rPr>
        <w:t>Кусова А.М</w:t>
      </w:r>
      <w:r w:rsidRPr="00714674">
        <w:rPr>
          <w:sz w:val="28"/>
          <w:szCs w:val="28"/>
        </w:rPr>
        <w:t>.</w:t>
      </w:r>
    </w:p>
    <w:p w:rsidR="00827E27" w:rsidP="00714674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2F75A7">
        <w:rPr>
          <w:sz w:val="28"/>
        </w:rPr>
        <w:t xml:space="preserve">просмотрев видеозапись, </w:t>
      </w:r>
      <w:r>
        <w:rPr>
          <w:sz w:val="28"/>
        </w:rPr>
        <w:t xml:space="preserve">мировой судья находит вину </w:t>
      </w:r>
      <w:r w:rsidR="00714674">
        <w:rPr>
          <w:sz w:val="28"/>
        </w:rPr>
        <w:t xml:space="preserve">Кусова А.М., </w:t>
      </w:r>
      <w:r>
        <w:rPr>
          <w:sz w:val="28"/>
        </w:rPr>
        <w:t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sz w:val="28"/>
        </w:rPr>
        <w:t>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2155D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Согласно пункта </w:t>
      </w:r>
      <w:r w:rsidRPr="0092155D">
        <w:rPr>
          <w:sz w:val="28"/>
        </w:rPr>
        <w:t xml:space="preserve">9.1(1). </w:t>
      </w:r>
      <w:r w:rsidR="003A6ADD">
        <w:rPr>
          <w:sz w:val="28"/>
        </w:rPr>
        <w:t>Правил дорожного движения Российской Федерации</w:t>
      </w:r>
      <w:r w:rsidRPr="0092155D" w:rsidR="003A6ADD">
        <w:rPr>
          <w:sz w:val="28"/>
        </w:rPr>
        <w:t xml:space="preserve"> </w:t>
      </w:r>
      <w:r w:rsidR="003A6ADD">
        <w:rPr>
          <w:sz w:val="28"/>
        </w:rPr>
        <w:t>н</w:t>
      </w:r>
      <w:r w:rsidRPr="0092155D">
        <w:rPr>
          <w:sz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92155D">
        <w:rPr>
          <w:sz w:val="28"/>
        </w:rPr>
        <w:t>Кусове А.М</w:t>
      </w:r>
      <w:r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462B3">
        <w:rPr>
          <w:sz w:val="28"/>
        </w:rPr>
        <w:t>Кусова А.М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2A0522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92155D">
        <w:rPr>
          <w:sz w:val="28"/>
        </w:rPr>
        <w:t>19 июля</w:t>
      </w:r>
      <w:r w:rsidR="0080445B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92155D">
        <w:rPr>
          <w:sz w:val="28"/>
        </w:rPr>
        <w:t>Кусовым А.М</w:t>
      </w:r>
      <w:r>
        <w:rPr>
          <w:color w:val="FF0000"/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</w:t>
      </w:r>
      <w:r w:rsidR="0092155D">
        <w:rPr>
          <w:sz w:val="28"/>
        </w:rPr>
        <w:t>19 июля</w:t>
      </w:r>
      <w:r w:rsidR="0080445B">
        <w:rPr>
          <w:sz w:val="28"/>
        </w:rPr>
        <w:t xml:space="preserve"> 2024</w:t>
      </w:r>
      <w:r>
        <w:rPr>
          <w:sz w:val="28"/>
        </w:rPr>
        <w:t xml:space="preserve"> года, в которой имеется подпись водителя </w:t>
      </w:r>
      <w:r w:rsidR="007462B3">
        <w:rPr>
          <w:sz w:val="28"/>
        </w:rPr>
        <w:t>Кусова А.М</w:t>
      </w:r>
      <w:r w:rsidR="00933259">
        <w:rPr>
          <w:sz w:val="28"/>
        </w:rPr>
        <w:t>.</w:t>
      </w:r>
      <w:r>
        <w:rPr>
          <w:sz w:val="28"/>
        </w:rPr>
        <w:t>, со схемой был соглас</w:t>
      </w:r>
      <w:r w:rsidR="00A56FA1">
        <w:rPr>
          <w:sz w:val="28"/>
        </w:rPr>
        <w:t>ен</w:t>
      </w:r>
      <w:r>
        <w:rPr>
          <w:sz w:val="28"/>
        </w:rPr>
        <w:t>;</w:t>
      </w:r>
      <w:r w:rsidR="008B10E2">
        <w:rPr>
          <w:sz w:val="28"/>
        </w:rPr>
        <w:t xml:space="preserve"> </w:t>
      </w:r>
    </w:p>
    <w:p w:rsidR="00AB17E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рапортом инспектора ДПС</w:t>
      </w:r>
      <w:r w:rsidR="008B10E2">
        <w:rPr>
          <w:sz w:val="28"/>
        </w:rPr>
        <w:t xml:space="preserve"> взвода №</w:t>
      </w:r>
      <w:r w:rsidR="0080445B">
        <w:rPr>
          <w:sz w:val="28"/>
        </w:rPr>
        <w:t>1</w:t>
      </w:r>
      <w:r w:rsidRPr="008B10E2" w:rsidR="008B10E2">
        <w:rPr>
          <w:sz w:val="28"/>
        </w:rPr>
        <w:t xml:space="preserve"> </w:t>
      </w:r>
      <w:r w:rsidR="0092155D">
        <w:rPr>
          <w:sz w:val="28"/>
        </w:rPr>
        <w:t>роты №1 ОБ</w:t>
      </w:r>
      <w:r w:rsidR="0080445B">
        <w:rPr>
          <w:sz w:val="28"/>
        </w:rPr>
        <w:t xml:space="preserve"> </w:t>
      </w:r>
      <w:r w:rsidR="008B10E2">
        <w:rPr>
          <w:sz w:val="28"/>
        </w:rPr>
        <w:t xml:space="preserve">ДПС </w:t>
      </w:r>
      <w:r w:rsidR="0092155D">
        <w:rPr>
          <w:sz w:val="28"/>
        </w:rPr>
        <w:t>ГИБДД УМВД России по ХМАО-Югре Г</w:t>
      </w:r>
      <w:r w:rsidR="002A0522">
        <w:rPr>
          <w:sz w:val="28"/>
        </w:rPr>
        <w:t>*</w:t>
      </w:r>
      <w:r w:rsidR="0092155D">
        <w:rPr>
          <w:sz w:val="28"/>
        </w:rPr>
        <w:t xml:space="preserve"> И.Б.</w:t>
      </w:r>
      <w:r w:rsidR="002F75A7">
        <w:rPr>
          <w:sz w:val="28"/>
        </w:rPr>
        <w:t xml:space="preserve"> </w:t>
      </w:r>
      <w:r w:rsidR="008B10E2">
        <w:rPr>
          <w:sz w:val="28"/>
        </w:rPr>
        <w:t xml:space="preserve">от </w:t>
      </w:r>
      <w:r w:rsidR="0092155D">
        <w:rPr>
          <w:sz w:val="28"/>
        </w:rPr>
        <w:t>19 июля</w:t>
      </w:r>
      <w:r>
        <w:rPr>
          <w:sz w:val="28"/>
        </w:rPr>
        <w:t xml:space="preserve"> 2024</w:t>
      </w:r>
      <w:r w:rsidR="008B10E2">
        <w:rPr>
          <w:sz w:val="28"/>
        </w:rPr>
        <w:t xml:space="preserve"> года, согласно которого </w:t>
      </w:r>
      <w:r w:rsidR="0092155D">
        <w:rPr>
          <w:sz w:val="28"/>
        </w:rPr>
        <w:t>19 июля</w:t>
      </w:r>
      <w:r w:rsidRPr="00AB17E1">
        <w:rPr>
          <w:sz w:val="28"/>
        </w:rPr>
        <w:t xml:space="preserve"> 2024 </w:t>
      </w:r>
      <w:r w:rsidR="008B10E2">
        <w:rPr>
          <w:sz w:val="28"/>
        </w:rPr>
        <w:t>года</w:t>
      </w:r>
      <w:r w:rsidR="002F75A7">
        <w:rPr>
          <w:sz w:val="28"/>
        </w:rPr>
        <w:t xml:space="preserve"> находясь на службе на маршруте патрулирования, в </w:t>
      </w:r>
      <w:r w:rsidR="0092155D">
        <w:rPr>
          <w:sz w:val="28"/>
        </w:rPr>
        <w:t>15</w:t>
      </w:r>
      <w:r w:rsidR="002F75A7">
        <w:rPr>
          <w:sz w:val="28"/>
        </w:rPr>
        <w:t xml:space="preserve"> часов </w:t>
      </w:r>
      <w:r w:rsidR="0092155D">
        <w:rPr>
          <w:sz w:val="28"/>
        </w:rPr>
        <w:t>16</w:t>
      </w:r>
      <w:r w:rsidR="002F75A7">
        <w:rPr>
          <w:sz w:val="28"/>
        </w:rPr>
        <w:t xml:space="preserve"> минуты </w:t>
      </w:r>
      <w:r w:rsidR="008B10E2">
        <w:rPr>
          <w:sz w:val="28"/>
        </w:rPr>
        <w:t xml:space="preserve">на </w:t>
      </w:r>
      <w:r w:rsidR="0092155D">
        <w:rPr>
          <w:sz w:val="28"/>
        </w:rPr>
        <w:t xml:space="preserve">автодороги </w:t>
      </w:r>
      <w:r w:rsidR="002A0522">
        <w:rPr>
          <w:sz w:val="28"/>
        </w:rPr>
        <w:t>*</w:t>
      </w:r>
      <w:r w:rsidR="0092155D">
        <w:rPr>
          <w:sz w:val="28"/>
        </w:rPr>
        <w:t xml:space="preserve"> транспортное средство </w:t>
      </w:r>
      <w:r w:rsidR="002A0522">
        <w:rPr>
          <w:sz w:val="28"/>
        </w:rPr>
        <w:t>*</w:t>
      </w:r>
      <w:r w:rsidR="0092155D">
        <w:rPr>
          <w:sz w:val="28"/>
        </w:rPr>
        <w:t xml:space="preserve">, государственный регистрационный знак </w:t>
      </w:r>
      <w:r w:rsidR="002A0522">
        <w:rPr>
          <w:sz w:val="28"/>
        </w:rPr>
        <w:t>*</w:t>
      </w:r>
      <w:r w:rsidR="0092155D">
        <w:rPr>
          <w:sz w:val="28"/>
        </w:rPr>
        <w:t xml:space="preserve"> совершило обгон в зоне действия дорожного знака 3.20</w:t>
      </w:r>
      <w:r>
        <w:rPr>
          <w:sz w:val="28"/>
        </w:rPr>
        <w:t xml:space="preserve"> </w:t>
      </w:r>
      <w:r w:rsidRPr="00AB17E1">
        <w:rPr>
          <w:sz w:val="28"/>
        </w:rPr>
        <w:t>«Обгон запрещен»</w:t>
      </w:r>
      <w:r w:rsidR="002F75A7">
        <w:rPr>
          <w:sz w:val="28"/>
        </w:rPr>
        <w:t xml:space="preserve"> и </w:t>
      </w:r>
      <w:r w:rsidR="0092155D">
        <w:rPr>
          <w:sz w:val="28"/>
        </w:rPr>
        <w:t>дорожной разметки 1.1 В дальнейшем в 15 час. 25 мин. данное транспортное средство было остановлено, водителем данного транспортного средства являлся Кусов А.М.</w:t>
      </w:r>
      <w:r>
        <w:rPr>
          <w:sz w:val="28"/>
        </w:rPr>
        <w:t>;</w:t>
      </w:r>
    </w:p>
    <w:p w:rsidR="00C20D03" w:rsidP="00C20D03">
      <w:pPr>
        <w:pStyle w:val="BodyTextIndent"/>
        <w:numPr>
          <w:ilvl w:val="0"/>
          <w:numId w:val="1"/>
        </w:numPr>
        <w:spacing w:after="0"/>
        <w:ind w:left="-142" w:right="282" w:firstLine="709"/>
        <w:jc w:val="both"/>
        <w:rPr>
          <w:sz w:val="28"/>
        </w:rPr>
      </w:pPr>
      <w:r>
        <w:rPr>
          <w:sz w:val="28"/>
        </w:rPr>
        <w:t xml:space="preserve">дислокацией дорожных знаков и дорожной разметки на </w:t>
      </w:r>
      <w:r w:rsidR="002A0522">
        <w:rPr>
          <w:sz w:val="28"/>
        </w:rPr>
        <w:t>*</w:t>
      </w:r>
      <w:r w:rsidR="00AB17E1">
        <w:rPr>
          <w:sz w:val="28"/>
        </w:rPr>
        <w:t xml:space="preserve"> км. </w:t>
      </w:r>
      <w:r w:rsidRPr="00AB17E1" w:rsidR="00AB17E1">
        <w:rPr>
          <w:sz w:val="28"/>
        </w:rPr>
        <w:t xml:space="preserve">автодороги </w:t>
      </w:r>
      <w:r w:rsidR="002A0522">
        <w:rPr>
          <w:sz w:val="28"/>
        </w:rPr>
        <w:t>*</w:t>
      </w:r>
      <w:r w:rsidR="00AB17E1">
        <w:rPr>
          <w:sz w:val="28"/>
        </w:rPr>
        <w:t>;</w:t>
      </w:r>
    </w:p>
    <w:p w:rsidR="00827E27">
      <w:pPr>
        <w:numPr>
          <w:ilvl w:val="0"/>
          <w:numId w:val="1"/>
        </w:num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видеозаписью, на которой зафиксирован факт </w:t>
      </w:r>
      <w:r w:rsidR="00F32893">
        <w:rPr>
          <w:sz w:val="28"/>
        </w:rPr>
        <w:t xml:space="preserve">совершения </w:t>
      </w:r>
      <w:r w:rsidR="0092155D">
        <w:rPr>
          <w:sz w:val="28"/>
        </w:rPr>
        <w:t>Кусовым А.М</w:t>
      </w:r>
      <w:r w:rsidR="00F32893">
        <w:rPr>
          <w:sz w:val="28"/>
        </w:rPr>
        <w:t xml:space="preserve">  административного правонарушения</w:t>
      </w:r>
      <w:r>
        <w:rPr>
          <w:sz w:val="28"/>
        </w:rPr>
        <w:t xml:space="preserve">.  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462B3">
        <w:rPr>
          <w:sz w:val="28"/>
        </w:rPr>
        <w:t>Кусова А.М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                 на полосу, предназначенную для встречного движения,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связанного с источником повышенной опасности.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4723B9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  Российской Федерации об административных правонарушениях, выезд 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5 000 рублей или лишение права управления транспортными средствами на срок от четырех до шести месяцев.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827E2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color w:val="FF0000"/>
          <w:sz w:val="28"/>
          <w:szCs w:val="28"/>
        </w:rPr>
        <w:t>Кусова Алихана Максимовича</w:t>
      </w:r>
      <w:r w:rsidR="00D35207">
        <w:rPr>
          <w:sz w:val="28"/>
        </w:rPr>
        <w:t xml:space="preserve">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C20D03">
      <w:pPr>
        <w:ind w:right="282" w:firstLine="692"/>
        <w:jc w:val="both"/>
        <w:rPr>
          <w:sz w:val="28"/>
        </w:rPr>
      </w:pPr>
      <w:r w:rsidRPr="00C20D03">
        <w:rPr>
          <w:sz w:val="28"/>
        </w:rPr>
        <w:t xml:space="preserve">Штраф подлежит перечислению на счет получателя платежа: УФК по </w:t>
      </w:r>
      <w:r w:rsidR="004723B9">
        <w:rPr>
          <w:sz w:val="28"/>
        </w:rPr>
        <w:t>Ханты-Мансийскому автономному округу-Югре</w:t>
      </w:r>
      <w:r w:rsidR="00AB17E1">
        <w:rPr>
          <w:sz w:val="28"/>
        </w:rPr>
        <w:t xml:space="preserve"> (</w:t>
      </w:r>
      <w:r w:rsidR="004723B9">
        <w:rPr>
          <w:sz w:val="28"/>
        </w:rPr>
        <w:t>УМВД России по ХМАО-Югре)</w:t>
      </w:r>
      <w:r w:rsidRPr="00C20D03">
        <w:rPr>
          <w:sz w:val="28"/>
        </w:rPr>
        <w:t xml:space="preserve">, КПП </w:t>
      </w:r>
      <w:r w:rsidR="004723B9">
        <w:rPr>
          <w:sz w:val="28"/>
        </w:rPr>
        <w:t>860101001</w:t>
      </w:r>
      <w:r w:rsidRPr="00C20D03">
        <w:rPr>
          <w:sz w:val="28"/>
        </w:rPr>
        <w:t xml:space="preserve">, </w:t>
      </w:r>
      <w:r w:rsidR="004723B9">
        <w:rPr>
          <w:sz w:val="28"/>
        </w:rPr>
        <w:t xml:space="preserve">ИНН 8601010390, </w:t>
      </w:r>
      <w:r w:rsidRPr="00C20D03">
        <w:rPr>
          <w:sz w:val="28"/>
        </w:rPr>
        <w:t xml:space="preserve">номер счета получателя платежа </w:t>
      </w:r>
      <w:r w:rsidR="00AB17E1">
        <w:rPr>
          <w:sz w:val="28"/>
        </w:rPr>
        <w:t>03100643000000016700</w:t>
      </w:r>
      <w:r w:rsidRPr="00C20D03">
        <w:rPr>
          <w:sz w:val="28"/>
        </w:rPr>
        <w:t xml:space="preserve">, кор.счет </w:t>
      </w:r>
      <w:r w:rsidR="004723B9">
        <w:rPr>
          <w:sz w:val="28"/>
        </w:rPr>
        <w:t>40102810245370000007</w:t>
      </w:r>
      <w:r w:rsidRPr="00C20D03">
        <w:rPr>
          <w:sz w:val="28"/>
        </w:rPr>
        <w:t xml:space="preserve">, банк получателя: </w:t>
      </w:r>
      <w:r w:rsidR="004723B9">
        <w:rPr>
          <w:sz w:val="28"/>
        </w:rPr>
        <w:t xml:space="preserve">РКЦ Ханты-Мансийск//УФК по Ханты-Мансийскому автономному округу-Югре г.Ханты-Мансийск, </w:t>
      </w:r>
      <w:r w:rsidRPr="00C20D03">
        <w:rPr>
          <w:sz w:val="28"/>
        </w:rPr>
        <w:t xml:space="preserve">КБК 18811601123010001140, БИК </w:t>
      </w:r>
      <w:r w:rsidR="004723B9">
        <w:rPr>
          <w:sz w:val="28"/>
        </w:rPr>
        <w:t>007162163</w:t>
      </w:r>
      <w:r w:rsidRPr="00C20D03">
        <w:rPr>
          <w:sz w:val="28"/>
        </w:rPr>
        <w:t xml:space="preserve">, ОКТМО </w:t>
      </w:r>
      <w:r w:rsidR="0092155D">
        <w:rPr>
          <w:color w:val="FF0000"/>
          <w:sz w:val="28"/>
        </w:rPr>
        <w:t>71871000</w:t>
      </w:r>
      <w:r w:rsidRPr="00C20D03">
        <w:rPr>
          <w:sz w:val="28"/>
        </w:rPr>
        <w:t>, УИН 188104</w:t>
      </w:r>
      <w:r w:rsidR="0092155D">
        <w:rPr>
          <w:sz w:val="28"/>
        </w:rPr>
        <w:t>86240910013420</w:t>
      </w:r>
      <w:r w:rsidRPr="00C20D03">
        <w:rPr>
          <w:sz w:val="28"/>
        </w:rPr>
        <w:t>.</w:t>
      </w:r>
    </w:p>
    <w:p w:rsidR="00827E27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  <w:highlight w:val="none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8" w:anchor="/document/12125267/entry/322011" w:history="1">
        <w:r>
          <w:rPr>
            <w:rStyle w:val="Hyperlink"/>
            <w:color w:val="3272C0"/>
            <w:sz w:val="28"/>
            <w:highlight w:val="none"/>
            <w:u w:val="none"/>
          </w:rPr>
          <w:t>частями 1.1</w:t>
        </w:r>
      </w:hyperlink>
      <w:r>
        <w:rPr>
          <w:color w:val="22272F"/>
          <w:sz w:val="28"/>
          <w:highlight w:val="none"/>
        </w:rPr>
        <w:t>, </w:t>
      </w:r>
      <w:hyperlink r:id="rId18" w:anchor="/document/12125267/entry/302013" w:history="1">
        <w:r>
          <w:rPr>
            <w:rStyle w:val="Hyperlink"/>
            <w:color w:val="3272C0"/>
            <w:sz w:val="28"/>
            <w:highlight w:val="none"/>
            <w:u w:val="none"/>
          </w:rPr>
          <w:t>1.3 - 1.3-3</w:t>
        </w:r>
      </w:hyperlink>
      <w:r>
        <w:rPr>
          <w:color w:val="22272F"/>
          <w:sz w:val="28"/>
          <w:highlight w:val="none"/>
        </w:rPr>
        <w:t> и </w:t>
      </w:r>
      <w:hyperlink r:id="rId18" w:anchor="/document/12125267/entry/302014" w:history="1">
        <w:r>
          <w:rPr>
            <w:rStyle w:val="Hyperlink"/>
            <w:color w:val="3272C0"/>
            <w:sz w:val="28"/>
            <w:highlight w:val="none"/>
            <w:u w:val="none"/>
          </w:rPr>
          <w:t>1.4</w:t>
        </w:r>
      </w:hyperlink>
      <w:r>
        <w:rPr>
          <w:color w:val="22272F"/>
          <w:sz w:val="28"/>
          <w:highlight w:val="none"/>
        </w:rPr>
        <w:t> настоящей статьи, либо со дня истечения срока отсрочки или срока рассрочки, предусмотренных </w:t>
      </w:r>
      <w:hyperlink r:id="rId18" w:anchor="/document/12125267/entry/315" w:history="1">
        <w:r>
          <w:rPr>
            <w:rStyle w:val="Hyperlink"/>
            <w:color w:val="3272C0"/>
            <w:sz w:val="28"/>
            <w:highlight w:val="none"/>
            <w:u w:val="none"/>
          </w:rPr>
          <w:t>статьей 31.5</w:t>
        </w:r>
      </w:hyperlink>
      <w:r>
        <w:rPr>
          <w:color w:val="22272F"/>
          <w:sz w:val="28"/>
          <w:highlight w:val="none"/>
        </w:rPr>
        <w:t> настоящего Кодекса</w:t>
      </w:r>
      <w:r>
        <w:rPr>
          <w:sz w:val="28"/>
        </w:rPr>
        <w:t>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827E27" w:rsidP="00EB7A40">
      <w:pPr>
        <w:ind w:right="282" w:firstLine="720"/>
        <w:jc w:val="both"/>
        <w:rPr>
          <w:sz w:val="28"/>
        </w:rPr>
      </w:pPr>
      <w:r>
        <w:rPr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>
        <w:rPr>
          <w:rFonts w:ascii="Roboto" w:hAnsi="Roboto"/>
          <w:sz w:val="28"/>
        </w:rPr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9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9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9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9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9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9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9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  <w:highlight w:val="none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20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</w:t>
      </w:r>
      <w:r>
        <w:rPr>
          <w:sz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>
        <w:rPr>
          <w:color w:val="FF0000"/>
          <w:sz w:val="28"/>
        </w:rPr>
        <w:t>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FE1F87">
      <w:pPr>
        <w:ind w:firstLine="708"/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4723B9">
      <w:footerReference w:type="default" r:id="rId21"/>
      <w:pgSz w:w="11906" w:h="16838"/>
      <w:pgMar w:top="567" w:right="624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7E1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A0522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7E1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576C7"/>
    <w:rsid w:val="000978BD"/>
    <w:rsid w:val="0014770D"/>
    <w:rsid w:val="001B7F47"/>
    <w:rsid w:val="001F3684"/>
    <w:rsid w:val="0026450E"/>
    <w:rsid w:val="002A0522"/>
    <w:rsid w:val="002F75A7"/>
    <w:rsid w:val="003A6ADD"/>
    <w:rsid w:val="00431C8C"/>
    <w:rsid w:val="004723B9"/>
    <w:rsid w:val="005664FD"/>
    <w:rsid w:val="006153B1"/>
    <w:rsid w:val="00714674"/>
    <w:rsid w:val="007462B3"/>
    <w:rsid w:val="0080445B"/>
    <w:rsid w:val="00827E27"/>
    <w:rsid w:val="0085025A"/>
    <w:rsid w:val="008B10E2"/>
    <w:rsid w:val="008F757E"/>
    <w:rsid w:val="00920950"/>
    <w:rsid w:val="0092155D"/>
    <w:rsid w:val="00931571"/>
    <w:rsid w:val="00933259"/>
    <w:rsid w:val="00A56FA1"/>
    <w:rsid w:val="00A60E5F"/>
    <w:rsid w:val="00AB17E1"/>
    <w:rsid w:val="00AE5B94"/>
    <w:rsid w:val="00B83B58"/>
    <w:rsid w:val="00C20D03"/>
    <w:rsid w:val="00D35207"/>
    <w:rsid w:val="00E4168D"/>
    <w:rsid w:val="00EB7A40"/>
    <w:rsid w:val="00F32893"/>
    <w:rsid w:val="00FB054D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F8334-972B-4185-860D-D6C0C6B0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https://internet.garant.ru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//192.168.16.200/&#1089;&#1091;&#1076;&#1077;&#1073;&#1085;&#1099;&#1081; &#1091;&#1095;&#1072;&#1089;&#1090;&#1086;&#1082; &#8470;1/&#1048;&#1090;&#1086;&#1075;&#1086;&#1074;&#1099;&#1077; &#1088;&#1077;&#1096;&#1077;&#1085;&#1080;&#1103; (&#1040;&#1056;&#1061;&#1048;&#1042;)/2022 &#1075;&#1086;&#1076;/&#1057;&#1077;&#1085;&#1090;&#1103;&#1073;&#1088;&#1100; 2022 &#1075;&#1086;&#1076;&#1072;/23 &#1089;&#1077;&#1085;&#1090;&#1103;&#1073;&#1088;&#1103;/20.25 &#1054;&#1042;&#1063;&#1048;&#1053;&#1053;&#1048;&#1050;&#1054;&#1042;.doc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A406-9922-4B83-99CC-846D1136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